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038" w:rsidRPr="00840038" w:rsidRDefault="00840038" w:rsidP="00840038">
      <w:pPr>
        <w:shd w:val="clear" w:color="auto" w:fill="FFFFFF"/>
        <w:spacing w:after="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 xml:space="preserve">การสร้างเสริมสุขภาพเพื่อลดภาวะคลอดก่อนกำหนด (ก่อน 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37 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 xml:space="preserve">สัปดาห์) ทำได้โดยการฝากครรภ์ทันทีที่รู้ว่าท้อง (ก่อน 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12 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สัปดาห์)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, 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 xml:space="preserve">รับประทานอาหารครบ 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5 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หมู่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, 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งดบุหรี่/แอลกอฮอล์/คาเฟอีน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, 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ลดความเครียด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, 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พักผ่อนให้เพียงพอ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, 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ดื่มน้ำมาก ๆ และดูแลสุขอนามัยช่องปากเพื่อลดการติดเชื้อ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> 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ซึ่งช่วยลดความเสี่ยงทารกพิการและเสียชีวิต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> </w:t>
      </w:r>
    </w:p>
    <w:p w:rsidR="00840038" w:rsidRPr="00840038" w:rsidRDefault="00840038" w:rsidP="00840038">
      <w:pPr>
        <w:shd w:val="clear" w:color="auto" w:fill="FFFFFF"/>
        <w:spacing w:after="0" w:line="360" w:lineRule="atLeast"/>
        <w:rPr>
          <w:rFonts w:ascii="TH SarabunIT๙" w:eastAsia="Times New Roman" w:hAnsi="TH SarabunIT๙" w:cs="TH SarabunIT๙"/>
          <w:sz w:val="32"/>
          <w:szCs w:val="32"/>
        </w:rPr>
      </w:pPr>
      <w:r w:rsidRPr="00840038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2BB67E14" wp14:editId="20CED3A3">
            <wp:extent cx="1219200" cy="1219200"/>
            <wp:effectExtent l="0" t="0" r="0" b="0"/>
            <wp:docPr id="4" name="Picture 4" descr="C:\Users\Admin\AppData\Local\Microsoft\Windows\INetCache\Content.MSO\DAD0686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INetCache\Content.MSO\DAD06865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0038">
        <w:rPr>
          <w:rFonts w:ascii="TH SarabunIT๙" w:eastAsia="Times New Roman" w:hAnsi="TH SarabunIT๙" w:cs="TH SarabunIT๙"/>
          <w:color w:val="545D7E"/>
          <w:sz w:val="32"/>
          <w:szCs w:val="32"/>
          <w:cs/>
        </w:rPr>
        <w:t>กระทรวงมหาดไทย</w:t>
      </w:r>
      <w:r w:rsidRPr="00840038">
        <w:rPr>
          <w:rFonts w:ascii="TH SarabunIT๙" w:eastAsia="Times New Roman" w:hAnsi="TH SarabunIT๙" w:cs="TH SarabunIT๙"/>
          <w:color w:val="545D7E"/>
          <w:sz w:val="32"/>
          <w:szCs w:val="32"/>
        </w:rPr>
        <w:t> +3</w:t>
      </w:r>
    </w:p>
    <w:p w:rsidR="00840038" w:rsidRPr="00840038" w:rsidRDefault="00840038" w:rsidP="00840038">
      <w:pPr>
        <w:shd w:val="clear" w:color="auto" w:fill="FFFFFF"/>
        <w:spacing w:after="0" w:line="360" w:lineRule="atLeast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840038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</w:rPr>
        <w:t>แนวทางสร้างเสริมสุขภาพลดภาวะคลอดก่อนกำหนด:</w:t>
      </w:r>
    </w:p>
    <w:p w:rsidR="00840038" w:rsidRPr="00840038" w:rsidRDefault="00840038" w:rsidP="00840038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840038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</w:rPr>
        <w:t>ฝากครรภ์ทันทีที่รู้ว่าท้อง: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> 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การตรวจครรภ์อย่างเร็วและสม่ำเสมอช่วยให้แพทย์ติดตามความเสี่ยงและดูแลได้อย่างทันท่วงที</w:t>
      </w:r>
    </w:p>
    <w:p w:rsidR="00840038" w:rsidRPr="00840038" w:rsidRDefault="00840038" w:rsidP="00840038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840038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</w:rPr>
        <w:t>การดูแลอาหารและสารอาหาร: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> 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 xml:space="preserve">รับประทานอาหารให้ครบ 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5 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หมู่ เน้นโปรตีนและผักผลไม้ เสริมกรด</w:t>
      </w:r>
      <w:proofErr w:type="spellStart"/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โฟลิก</w:t>
      </w:r>
      <w:proofErr w:type="spellEnd"/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ตามคำแนะนำแพทย์เพื่อพัฒนาการทารก</w:t>
      </w:r>
    </w:p>
    <w:p w:rsidR="00840038" w:rsidRPr="00840038" w:rsidRDefault="00840038" w:rsidP="00840038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840038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</w:rPr>
        <w:t>งดพฤติกรรมเสี่ยง: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> 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งดสูบบุหรี่ เลิกดื่มแอลกอฮอล์ และหลีกเลี่ยงเครื่องดื่มคาเฟอีน</w:t>
      </w:r>
    </w:p>
    <w:p w:rsidR="00840038" w:rsidRPr="00840038" w:rsidRDefault="00840038" w:rsidP="00840038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840038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</w:rPr>
        <w:t>การดูแลร่างกาย:</w:t>
      </w:r>
    </w:p>
    <w:p w:rsidR="00840038" w:rsidRPr="00840038" w:rsidRDefault="00840038" w:rsidP="00840038">
      <w:pPr>
        <w:numPr>
          <w:ilvl w:val="1"/>
          <w:numId w:val="1"/>
        </w:numPr>
        <w:shd w:val="clear" w:color="auto" w:fill="FFFFFF"/>
        <w:spacing w:after="0" w:line="360" w:lineRule="atLeast"/>
        <w:ind w:left="0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840038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</w:rPr>
        <w:t>ดื่มน้ำ: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> 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 xml:space="preserve">ดื่มน้ำสะอาดให้เพียงพอ อย่างน้อยวันละ 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 xml:space="preserve">8-10 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แก้ว</w:t>
      </w:r>
    </w:p>
    <w:p w:rsidR="00840038" w:rsidRPr="00840038" w:rsidRDefault="00840038" w:rsidP="00840038">
      <w:pPr>
        <w:numPr>
          <w:ilvl w:val="1"/>
          <w:numId w:val="1"/>
        </w:numPr>
        <w:shd w:val="clear" w:color="auto" w:fill="FFFFFF"/>
        <w:spacing w:after="0" w:line="360" w:lineRule="atLeast"/>
        <w:ind w:left="0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840038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</w:rPr>
        <w:t>สุขอนามัยช่องปาก: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> 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ตรวจสุขภาพปากและฟันเพื่อลดการติดเชื้อที่อาจกระตุ้นให้คลอดก่อนกำหนด</w:t>
      </w:r>
    </w:p>
    <w:p w:rsidR="00840038" w:rsidRPr="00840038" w:rsidRDefault="00840038" w:rsidP="00840038">
      <w:pPr>
        <w:numPr>
          <w:ilvl w:val="1"/>
          <w:numId w:val="1"/>
        </w:numPr>
        <w:shd w:val="clear" w:color="auto" w:fill="FFFFFF"/>
        <w:spacing w:after="0" w:line="360" w:lineRule="atLeast"/>
        <w:ind w:left="0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840038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</w:rPr>
        <w:t>พักผ่อน: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> 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เลี่ยงการทำงานหนักเกินไปและพักผ่อนให้เพียงพอ</w:t>
      </w:r>
    </w:p>
    <w:p w:rsidR="00840038" w:rsidRPr="00840038" w:rsidRDefault="00840038" w:rsidP="00840038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TH SarabunIT๙" w:eastAsia="Times New Roman" w:hAnsi="TH SarabunIT๙" w:cs="TH SarabunIT๙"/>
          <w:color w:val="0A0A0A"/>
          <w:sz w:val="32"/>
          <w:szCs w:val="32"/>
        </w:rPr>
      </w:pPr>
      <w:r w:rsidRPr="00840038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</w:rPr>
        <w:t>ดูแลสุขภาพจิต: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> 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จัดการความเครียด ฝึกคิดบวก เพื่อไม่ให้ส่งผลกระทบต่อทารกในครรภ์</w:t>
      </w:r>
    </w:p>
    <w:p w:rsidR="00840038" w:rsidRPr="00840038" w:rsidRDefault="00840038" w:rsidP="00840038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840038">
        <w:rPr>
          <w:rFonts w:ascii="TH SarabunIT๙" w:eastAsia="Times New Roman" w:hAnsi="TH SarabunIT๙" w:cs="TH SarabunIT๙"/>
          <w:b/>
          <w:bCs/>
          <w:color w:val="0A0A0A"/>
          <w:sz w:val="32"/>
          <w:szCs w:val="32"/>
          <w:cs/>
        </w:rPr>
        <w:t>ควบคุมโรคประจำตัว: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> 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หากมีโรคเบาหวานหรือความดันโลหิตสูง ต้องปฏิบัติตามคำแนะนำแพทย์อย่างเคร่งครัด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> </w:t>
      </w:r>
    </w:p>
    <w:p w:rsidR="00840038" w:rsidRPr="00840038" w:rsidRDefault="00840038" w:rsidP="00840038">
      <w:pPr>
        <w:shd w:val="clear" w:color="auto" w:fill="FFFFFF"/>
        <w:spacing w:after="0" w:line="360" w:lineRule="atLeast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840038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130F8269" wp14:editId="61F236CB">
            <wp:extent cx="1219200" cy="1219200"/>
            <wp:effectExtent l="0" t="0" r="0" b="0"/>
            <wp:docPr id="5" name="Picture 5" descr="C:\Users\Admin\AppData\Local\Microsoft\Windows\INetCache\Content.MSO\424A9CB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INetCache\Content.MSO\424A9CBB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0038">
        <w:rPr>
          <w:rFonts w:ascii="TH SarabunIT๙" w:eastAsia="Times New Roman" w:hAnsi="TH SarabunIT๙" w:cs="TH SarabunIT๙"/>
          <w:color w:val="545D7E"/>
          <w:sz w:val="32"/>
          <w:szCs w:val="32"/>
          <w:cs/>
        </w:rPr>
        <w:t>กระทรวงมหาดไทย</w:t>
      </w:r>
      <w:r w:rsidRPr="00840038">
        <w:rPr>
          <w:rFonts w:ascii="TH SarabunIT๙" w:eastAsia="Times New Roman" w:hAnsi="TH SarabunIT๙" w:cs="TH SarabunIT๙"/>
          <w:color w:val="545D7E"/>
          <w:sz w:val="32"/>
          <w:szCs w:val="32"/>
        </w:rPr>
        <w:t> +6</w:t>
      </w:r>
    </w:p>
    <w:p w:rsidR="00840038" w:rsidRPr="00840038" w:rsidRDefault="00840038" w:rsidP="00840038">
      <w:pPr>
        <w:shd w:val="clear" w:color="auto" w:fill="FFFFFF"/>
        <w:spacing w:after="0" w:line="360" w:lineRule="atLeast"/>
        <w:rPr>
          <w:rFonts w:ascii="TH SarabunIT๙" w:eastAsia="Times New Roman" w:hAnsi="TH SarabunIT๙" w:cs="TH SarabunIT๙"/>
          <w:sz w:val="32"/>
          <w:szCs w:val="32"/>
        </w:rPr>
      </w:pP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การป้องกันด้วยการดูแลสุขภาพเชิงรุกและเข้าร่วม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> </w:t>
      </w:r>
      <w:hyperlink r:id="rId6" w:tgtFrame="_blank" w:history="1">
        <w:r w:rsidRPr="00840038">
          <w:rPr>
            <w:rFonts w:ascii="TH SarabunIT๙" w:eastAsia="Times New Roman" w:hAnsi="TH SarabunIT๙" w:cs="TH SarabunIT๙"/>
            <w:color w:val="1A0DAB"/>
            <w:sz w:val="32"/>
            <w:szCs w:val="32"/>
            <w:u w:val="single"/>
            <w:cs/>
          </w:rPr>
          <w:t>โครงการสร้างเสริมสุขภาพเชิงรุกเพื่อลดภาวะคลอดก่อนกำหนด</w:t>
        </w:r>
      </w:hyperlink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> 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  <w:cs/>
        </w:rPr>
        <w:t>ในชุมชนจะช่วยให้แม่และทารกปลอดภัยสูงสุด</w:t>
      </w:r>
      <w:r w:rsidRPr="00840038">
        <w:rPr>
          <w:rFonts w:ascii="TH SarabunIT๙" w:eastAsia="Times New Roman" w:hAnsi="TH SarabunIT๙" w:cs="TH SarabunIT๙"/>
          <w:color w:val="0A0A0A"/>
          <w:sz w:val="32"/>
          <w:szCs w:val="32"/>
        </w:rPr>
        <w:t> </w:t>
      </w:r>
    </w:p>
    <w:p w:rsidR="00840038" w:rsidRPr="00840038" w:rsidRDefault="00840038" w:rsidP="00840038">
      <w:pPr>
        <w:shd w:val="clear" w:color="auto" w:fill="FFFFFF"/>
        <w:spacing w:after="0" w:line="360" w:lineRule="atLeast"/>
        <w:rPr>
          <w:rFonts w:ascii="Angsana New" w:eastAsia="Times New Roman" w:hAnsi="Angsana New" w:cs="Angsana New"/>
          <w:sz w:val="28"/>
        </w:rPr>
      </w:pPr>
      <w:r w:rsidRPr="00840038">
        <w:rPr>
          <w:noProof/>
          <w:cs/>
        </w:rPr>
        <w:drawing>
          <wp:inline distT="0" distB="0" distL="0" distR="0" wp14:anchorId="550AB203" wp14:editId="1BF9C7A8">
            <wp:extent cx="1219200" cy="1219200"/>
            <wp:effectExtent l="0" t="0" r="0" b="0"/>
            <wp:docPr id="6" name="Picture 6" descr="C:\Users\Admin\AppData\Local\Microsoft\Windows\INetCache\Content.MSO\A996118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Microsoft\Windows\INetCache\Content.MSO\A9961181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0038">
        <w:rPr>
          <w:rFonts w:ascii="Arial" w:eastAsia="Times New Roman" w:hAnsi="Arial" w:cs="Angsana New"/>
          <w:color w:val="545D7E"/>
          <w:sz w:val="17"/>
          <w:szCs w:val="17"/>
          <w:cs/>
        </w:rPr>
        <w:t>กระทรวงมหาดไทย</w:t>
      </w:r>
      <w:r w:rsidRPr="00840038">
        <w:rPr>
          <w:rFonts w:ascii="Arial" w:eastAsia="Times New Roman" w:hAnsi="Arial" w:cs="Arial"/>
          <w:color w:val="545D7E"/>
          <w:sz w:val="17"/>
          <w:szCs w:val="17"/>
        </w:rPr>
        <w:t> +1</w:t>
      </w:r>
    </w:p>
    <w:p w:rsidR="00840038" w:rsidRDefault="00840038"/>
    <w:p w:rsidR="00840038" w:rsidRDefault="00840038"/>
    <w:p w:rsidR="00840038" w:rsidRDefault="00AC44CA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3C796A3">
            <wp:simplePos x="0" y="0"/>
            <wp:positionH relativeFrom="column">
              <wp:posOffset>-803275</wp:posOffset>
            </wp:positionH>
            <wp:positionV relativeFrom="paragraph">
              <wp:posOffset>200183</wp:posOffset>
            </wp:positionV>
            <wp:extent cx="3470486" cy="2602865"/>
            <wp:effectExtent l="0" t="0" r="0" b="6985"/>
            <wp:wrapNone/>
            <wp:docPr id="7" name="Picture 7" descr="11 สาเหตุที่ทำให้คลอดก่อนกำหนด แม่ท้องต้องระวัง!!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1 สาเหตุที่ทำให้คลอดก่อนกำหนด แม่ท้องต้องระวัง!!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486" cy="260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0038" w:rsidRDefault="00AC44CA">
      <w:r>
        <w:rPr>
          <w:noProof/>
        </w:rPr>
        <w:drawing>
          <wp:anchor distT="0" distB="0" distL="114300" distR="114300" simplePos="0" relativeHeight="251661312" behindDoc="0" locked="0" layoutInCell="1" allowOverlap="1" wp14:anchorId="183B95E4">
            <wp:simplePos x="0" y="0"/>
            <wp:positionH relativeFrom="column">
              <wp:posOffset>3181350</wp:posOffset>
            </wp:positionH>
            <wp:positionV relativeFrom="paragraph">
              <wp:posOffset>2819400</wp:posOffset>
            </wp:positionV>
            <wp:extent cx="2552700" cy="1582142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601" cy="15870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1E4F0AE">
            <wp:simplePos x="0" y="0"/>
            <wp:positionH relativeFrom="column">
              <wp:posOffset>-733425</wp:posOffset>
            </wp:positionH>
            <wp:positionV relativeFrom="paragraph">
              <wp:posOffset>2762249</wp:posOffset>
            </wp:positionV>
            <wp:extent cx="3402965" cy="1971675"/>
            <wp:effectExtent l="0" t="0" r="698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315" cy="19718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4FA0056">
            <wp:simplePos x="0" y="0"/>
            <wp:positionH relativeFrom="column">
              <wp:posOffset>2860675</wp:posOffset>
            </wp:positionH>
            <wp:positionV relativeFrom="paragraph">
              <wp:posOffset>133350</wp:posOffset>
            </wp:positionV>
            <wp:extent cx="3476625" cy="2234565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234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0038">
        <w:rPr>
          <w:noProof/>
        </w:rPr>
        <w:drawing>
          <wp:inline distT="0" distB="0" distL="0" distR="0" wp14:anchorId="378DB200" wp14:editId="68F5D7ED">
            <wp:extent cx="2667000" cy="1714500"/>
            <wp:effectExtent l="0" t="0" r="0" b="0"/>
            <wp:docPr id="9" name="Picture 9" descr="ทำความเข้าใจเรื่อง การคลอดก่อนกำหนด ปัจจัยเสี่ยงและสัญญาณเตือน - แม่รักลู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ทำความเข้าใจเรื่อง การคลอดก่อนกำหนด ปัจจัยเสี่ยงและสัญญาณเตือน - แม่รักลูก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00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A0FFB"/>
    <w:multiLevelType w:val="multilevel"/>
    <w:tmpl w:val="97868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038"/>
    <w:rsid w:val="00840038"/>
    <w:rsid w:val="00AC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E1B4C"/>
  <w15:chartTrackingRefBased/>
  <w15:docId w15:val="{9E845016-5366-4660-B059-2E6A44031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0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73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16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calfund.happynetwork.org/project/152358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2026-04-30T09:49:00Z</dcterms:created>
  <dcterms:modified xsi:type="dcterms:W3CDTF">2026-04-30T10:03:00Z</dcterms:modified>
</cp:coreProperties>
</file>